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b76f2554b4421" /><Relationship Type="http://schemas.openxmlformats.org/package/2006/relationships/metadata/core-properties" Target="/docProps/core.xml" Id="Rf95032e306934774" /><Relationship Type="http://schemas.openxmlformats.org/officeDocument/2006/relationships/extended-properties" Target="/docProps/app.xml" Id="Reeef957cb0654309" /><Relationship Type="http://schemas.openxmlformats.org/officeDocument/2006/relationships/custom-properties" Target="/docProps/custom.xml" Id="R570430f6872a4af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789" w:right="2274"/>
        <w:spacing w:before="0" w:after="0" w:lineRule="auto" w:line="358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2"/>
          <w:szCs w:val="52"/>
          <w:spacing w:val="-1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-1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1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16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52"/>
          <w:szCs w:val="52"/>
          <w:spacing w:val="-14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-1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-2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-2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52"/>
          <w:szCs w:val="52"/>
          <w:spacing w:val="-2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-2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-2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52"/>
          <w:szCs w:val="52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52"/>
          <w:szCs w:val="5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52"/>
          <w:szCs w:val="5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52"/>
          <w:szCs w:val="52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2"/>
          <w:szCs w:val="5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abs>
          <w:tab w:val="left" w:leader="none" w:pos="4624"/>
        </w:tabs>
        <w:ind w:firstLine="0" w:left="323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2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SPEC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MEET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LOCA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9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O.R.C.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accor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>sessi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sche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72" locked="0" simplePos="0" distL="114300" distT="0" distR="114300" distB="0" behindDoc="1">
                <wp:simplePos x="0" y="0"/>
                <wp:positionH relativeFrom="page">
                  <wp:posOffset>5290691</wp:posOffset>
                </wp:positionH>
                <wp:positionV relativeFrom="paragraph">
                  <wp:posOffset>-2850</wp:posOffset>
                </wp:positionV>
                <wp:extent cx="1057960" cy="17373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57960" cy="173735"/>
                        </a:xfrm>
                        <a:custGeom>
                          <a:avLst/>
                          <a:pathLst>
                            <a:path w="1057960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1057960" y="173735"/>
                              </a:lnTo>
                              <a:lnTo>
                                <a:pt x="1057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W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th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h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ec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ent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43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-3026</wp:posOffset>
                </wp:positionV>
                <wp:extent cx="6085078" cy="17373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85078" cy="173735"/>
                        </a:xfrm>
                        <a:custGeom>
                          <a:avLst/>
                          <a:pathLst>
                            <a:path w="6085078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6085078" y="173735"/>
                              </a:lnTo>
                              <a:lnTo>
                                <a:pt x="60850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spr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ad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of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COV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D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-19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efforts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to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ke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pub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li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g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athe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ngs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und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er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1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0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pu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b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li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w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ng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o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f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17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-3203</wp:posOffset>
                </wp:positionV>
                <wp:extent cx="5461763" cy="173734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61763" cy="173734"/>
                        </a:xfrm>
                        <a:custGeom>
                          <a:avLst/>
                          <a:pathLst>
                            <a:path w="5461763" h="173734">
                              <a:moveTo>
                                <a:pt x="0" y="0"/>
                              </a:moveTo>
                              <a:lnTo>
                                <a:pt x="0" y="173734"/>
                              </a:lnTo>
                              <a:lnTo>
                                <a:pt x="5461763" y="173734"/>
                              </a:lnTo>
                              <a:lnTo>
                                <a:pt x="54617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the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October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5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th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Boa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o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Ed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u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c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t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Me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et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ng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w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1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ll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o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ur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v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F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ac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b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oo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1"/>
          <w:bCs w:val="1"/>
          <w:color w:val="DC133B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.</w:t>
      </w:r>
      <w:r>
        <w:rPr>
          <w:b w:val="0"/>
          <w:bCs w:val="0"/>
          <w:color w:val="DC133B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82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1699</wp:posOffset>
                </wp:positionV>
                <wp:extent cx="5975350" cy="16764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5350" cy="167640"/>
                        </a:xfrm>
                        <a:custGeom>
                          <a:avLst/>
                          <a:pathLst>
                            <a:path w="5975350"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5975350" y="167640"/>
                              </a:lnTo>
                              <a:lnTo>
                                <a:pt x="59753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Bo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u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vi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5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can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VE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Face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b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57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1396</wp:posOffset>
                </wp:positionV>
                <wp:extent cx="6092698" cy="167639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92698" cy="167639"/>
                        </a:xfrm>
                        <a:custGeom>
                          <a:avLst/>
                          <a:pathLst>
                            <a:path w="6092698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6092698" y="167639"/>
                              </a:lnTo>
                              <a:lnTo>
                                <a:pt x="60926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hyperlink r:id="R080695afec274942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tt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://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4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6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5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2"/>
            <w:strike w:val="0"/>
            <w:u w:val="single"/>
          </w:rPr>
          <w:t>f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ce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1"/>
            <w:strike w:val="0"/>
            <w:u w:val="single"/>
          </w:rPr>
          <w:t>bo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ok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co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2"/>
            <w:strike w:val="0"/>
            <w:u w:val="single"/>
          </w:rPr>
          <w:t>m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4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1"/>
            <w:strike w:val="0"/>
            <w:u w:val="single"/>
          </w:rPr>
          <w:t>lo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cal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2"/>
            <w:strike w:val="0"/>
            <w:u w:val="single"/>
          </w:rPr>
          <w:t>/</w:t>
        </w:r>
        <w:r>
          <w:rPr>
            <w:b w:val="0"/>
            <w:bCs w:val="0"/>
            <w:color w:val="212121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21212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>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Spec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u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4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ics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ann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8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5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4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39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1727</wp:posOffset>
                </wp:positionV>
                <wp:extent cx="5784850" cy="167639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84850" cy="167639"/>
                        </a:xfrm>
                        <a:custGeom>
                          <a:avLst/>
                          <a:pathLst>
                            <a:path w="5784850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5784850" y="167639"/>
                              </a:lnTo>
                              <a:lnTo>
                                <a:pt x="5784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 xml:space="preserve"> </w:t>
      </w:r>
      <w:hyperlink r:id="R5896508fc45a4ea8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5"/>
            <w:strike w:val="0"/>
            <w:u w:val="single"/>
          </w:rPr>
          <w:t>ww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6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5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2"/>
            <w:strike w:val="0"/>
            <w:u w:val="single"/>
          </w:rPr>
          <w:t>y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cr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ss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2"/>
            <w:strike w:val="0"/>
            <w:u w:val="single"/>
          </w:rPr>
          <w:t>v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or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6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es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2"/>
            <w:strike w:val="0"/>
            <w:u w:val="single"/>
          </w:rPr>
          <w:t>t</w:t>
        </w:r>
        <w:r>
          <w:rPr>
            <w:b w:val="0"/>
            <w:bCs w:val="0"/>
            <w:color w:val="212121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212121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66"/>
            <w:strike w:val="0"/>
            <w:u w:val="none"/>
          </w:rPr>
          <w:t xml:space="preserve"> </w:t>
        </w:r>
      </w:hyperlink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he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ng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>w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be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la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gu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18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1374</wp:posOffset>
                </wp:positionV>
                <wp:extent cx="4880738" cy="167944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880738" cy="167944"/>
                        </a:xfrm>
                        <a:custGeom>
                          <a:avLst/>
                          <a:pathLst>
                            <a:path w="4880738" h="167944">
                              <a:moveTo>
                                <a:pt x="0" y="0"/>
                              </a:moveTo>
                              <a:lnTo>
                                <a:pt x="0" y="167944"/>
                              </a:lnTo>
                              <a:lnTo>
                                <a:pt x="4880738" y="167944"/>
                              </a:lnTo>
                              <a:lnTo>
                                <a:pt x="48807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rum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an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8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F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p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ics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Ch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8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5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3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on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in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ia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v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e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m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79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ragraph">
                  <wp:posOffset>1375</wp:posOffset>
                </wp:positionV>
                <wp:extent cx="1980311" cy="167639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80311" cy="167639"/>
                        </a:xfrm>
                        <a:custGeom>
                          <a:avLst/>
                          <a:pathLst>
                            <a:path w="1980311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1980311" y="167639"/>
                              </a:lnTo>
                              <a:lnTo>
                                <a:pt x="19803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212121"/>
          <w:rFonts w:ascii="Arial" w:hAnsi="Arial" w:cs="Arial" w:eastAsia="Arial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 xml:space="preserve"> </w:t>
      </w:r>
      <w:hyperlink r:id="R3e0e74688f4147e4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5"/>
            <w:strike w:val="0"/>
            <w:u w:val="single"/>
          </w:rPr>
          <w:t>ww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6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5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2"/>
            <w:strike w:val="0"/>
            <w:u w:val="single"/>
          </w:rPr>
          <w:t>y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cr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ss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1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2"/>
            <w:strike w:val="0"/>
            <w:u w:val="single"/>
          </w:rPr>
          <w:t>v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-6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3"/>
            <w:szCs w:val="23"/>
            <w:spacing w:val="0"/>
            <w:strike w:val="0"/>
            <w:u w:val="single"/>
          </w:rPr>
          <w:t>es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212121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3"/>
            <w:szCs w:val="23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3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578" w:left="3337" w:right="3859"/>
        <w:spacing w:before="0" w:after="0" w:lineRule="auto" w:line="246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6:3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jc w:val="center"/>
        <w:ind w:firstLine="0" w:left="2955" w:right="3478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58" locked="0" simplePos="0" distL="114300" distT="0" distR="114300" distB="0" behindDoc="1">
                <wp:simplePos x="0" y="0"/>
                <wp:positionH relativeFrom="page">
                  <wp:posOffset>2606675</wp:posOffset>
                </wp:positionH>
                <wp:positionV relativeFrom="paragraph">
                  <wp:posOffset>177095</wp:posOffset>
                </wp:positionV>
                <wp:extent cx="2376170" cy="175259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76170" cy="175259"/>
                        </a:xfrm>
                        <a:custGeom>
                          <a:avLst/>
                          <a:pathLst>
                            <a:path w="2376170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376170" y="175259"/>
                              </a:lnTo>
                              <a:lnTo>
                                <a:pt x="23761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irtual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dedcd64de5124798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tp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s: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ww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f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ce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boo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k.c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om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local/</w:t>
        </w:r>
      </w:hyperlink>
    </w:p>
    <w:p>
      <w:pPr>
        <w:rPr>
          <w:b w:val="0"/>
          <w:bCs w:val="0"/>
          <w:i w:val="0"/>
          <w:iCs w:val="0"/>
          <w:sz w:val="14"/>
          <w:szCs w:val="14"/>
          <w:u w:val="none"/>
        </w:rPr>
        <w:spacing w:before="0" w:after="0" w:lineRule="exact" w:line="140"/>
      </w:pPr>
    </w:p>
    <w:p>
      <w:pPr>
        <w:ind w:firstLine="0" w:left="335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93" locked="0" simplePos="0" distL="114300" distT="0" distR="114300" distB="0" behindDoc="1">
                <wp:simplePos x="0" y="0"/>
                <wp:positionH relativeFrom="page">
                  <wp:posOffset>2862707</wp:posOffset>
                </wp:positionH>
                <wp:positionV relativeFrom="paragraph">
                  <wp:posOffset>1325</wp:posOffset>
                </wp:positionV>
                <wp:extent cx="1864105" cy="175261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64105" cy="175261"/>
                        </a:xfrm>
                        <a:custGeom>
                          <a:avLst/>
                          <a:pathLst>
                            <a:path w="1864105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1864105" y="175261"/>
                              </a:lnTo>
                              <a:lnTo>
                                <a:pt x="18641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hyperlink r:id="R0ebcdb1322154d19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3"/>
            <w:strike w:val="0"/>
            <w:u w:val="single"/>
          </w:rPr>
          <w:t>ww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y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cross.t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v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/n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rt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h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w</w:t>
        </w:r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est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3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4321" w:right="3755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40"/>
          <w:szCs w:val="40"/>
          <w:spacing w:val="-2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2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9"/>
          <w:sz w:val="40"/>
          <w:szCs w:val="40"/>
          <w:spacing w:val="-2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40"/>
          <w:szCs w:val="4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40"/>
          <w:szCs w:val="40"/>
          <w:spacing w:val="-13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2"/>
          <w:sz w:val="40"/>
          <w:szCs w:val="40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reasurer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both"/>
        <w:ind w:firstLine="0" w:left="0" w:right="569"/>
        <w:spacing w:before="0" w:after="0" w:lineRule="auto" w:line="24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39" w:footer="0" w:gutter="0" w:header="0" w:left="1151" w:right="850" w:top="71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*Public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porarily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uspended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A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q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est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rega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posted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meet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sh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ected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odd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w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@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hyperlink r:id="Rb966e6d779e343b0"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tb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o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8"/>
            <w:szCs w:val="28"/>
            <w:spacing w:val="6"/>
            <w:strike w:val="0"/>
            <w:u w:val="single"/>
          </w:rPr>
          <w:t>w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8"/>
            <w:szCs w:val="28"/>
            <w:spacing w:val="1"/>
            <w:strike w:val="0"/>
            <w:u w:val="single"/>
          </w:rPr>
          <w:t>l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8"/>
            <w:szCs w:val="28"/>
            <w:spacing w:val="1"/>
            <w:strike w:val="0"/>
            <w:u w:val="single"/>
          </w:rPr>
          <w:t>i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n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g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@n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8"/>
            <w:szCs w:val="28"/>
            <w:spacing w:val="6"/>
            <w:strike w:val="0"/>
            <w:u w:val="single"/>
          </w:rPr>
          <w:t>w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8"/>
            <w:szCs w:val="28"/>
            <w:spacing w:val="1"/>
            <w:strike w:val="0"/>
            <w:u w:val="single"/>
          </w:rPr>
          <w:t>l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sd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8"/>
            <w:szCs w:val="28"/>
            <w:spacing w:val="0"/>
            <w:strike w:val="0"/>
            <w:u w:val="single"/>
          </w:rPr>
          <w:t>.</w:t>
        </w:r>
        <w:r>
          <w:rPr>
            <w:b w:val="1"/>
            <w:bCs w:val="1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single"/>
          </w:rPr>
          <w:t>org</w:t>
        </w:r>
        <w:r>
          <w:rPr>
            <w:b w:val="0"/>
            <w:bCs w:val="0"/>
            <w:color w:val="FF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8"/>
            <w:szCs w:val="28"/>
            <w:spacing w:val="9"/>
            <w:strike w:val="0"/>
            <w:u w:val="none"/>
          </w:rPr>
          <w:t xml:space="preserve"> </w:t>
        </w:r>
      </w:hyperlink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Saturda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y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October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pm</w:t>
      </w:r>
      <w:r>
        <w:rPr>
          <w:b w:val="1"/>
          <w:bCs w:val="1"/>
          <w:color w:val="FF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ommuni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addres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phone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~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virtu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26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dminis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119.01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121.22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12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-01D,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ontinues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means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similar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technolo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22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solution,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35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Notwithstanding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division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121.22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similar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hnolo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quorum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51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methods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termine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mediately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85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ntitled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commensur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method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onducted,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amples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live-str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televis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nnels,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similar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technolo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deliber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58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lectronic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hnolo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establi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means,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lectronic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quipment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widely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nesses,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documentary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evidenc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95"/>
        <w:spacing w:before="0" w:after="0" w:lineRule="auto" w:line="24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151" w:right="850" w:top="7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uthority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onflict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Nothing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onstrued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121.22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Chapter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conflict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567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-01D,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issued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151" w:right="850" w:top="72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nwlocal/" TargetMode="External" Id="R080695afec274942" /><Relationship Type="http://schemas.openxmlformats.org/officeDocument/2006/relationships/hyperlink" Target="http://scanmail.trustwave.com/?c=12185&amp;d=i4CU3meUQzswUL0jO1372xgFK87qPGVuWxJSglm7zw&amp;s=14&amp;u=http%3a%2f%2fwww%2ewaycross%2etv%2fnorthwest" TargetMode="External" Id="R5896508fc45a4ea8" /><Relationship Type="http://schemas.openxmlformats.org/officeDocument/2006/relationships/hyperlink" Target="http://scanmail.trustwave.com/?c=12185&amp;d=i4CU3meUQzswUL0jO1372xgFK87qPGVuWxJSglm7zw&amp;s=14&amp;u=http%3a%2f%2fwww%2ewaycross%2etv%2fnorthwest" TargetMode="External" Id="R3e0e74688f4147e4" /><Relationship Type="http://schemas.openxmlformats.org/officeDocument/2006/relationships/hyperlink" Target="https://www.facebook.com/nwlocal/" TargetMode="External" Id="Rdedcd64de5124798" /><Relationship Type="http://schemas.openxmlformats.org/officeDocument/2006/relationships/hyperlink" Target="http://scanmail.trustwave.com/?c=12185&amp;d=i4CU3meUQzswUL0jO1372xgFK87qPGVuWxJSglm7zw&amp;s=14&amp;u=http%3a%2f%2fwww%2ewaycross%2etv%2fnorthwest" TargetMode="External" Id="R0ebcdb1322154d19" /><Relationship Type="http://schemas.openxmlformats.org/officeDocument/2006/relationships/hyperlink" Target="mailto:tbowling@nwlsd.org" TargetMode="External" Id="Rb966e6d779e343b0" /><Relationship Type="http://schemas.openxmlformats.org/officeDocument/2006/relationships/styles" Target="styles.xml" Id="R21c33e05bcc349d5" /><Relationship Type="http://schemas.openxmlformats.org/officeDocument/2006/relationships/settings" Target="settings.xml" Id="R2102a9d08f68489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